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CB" w:rsidRDefault="00336D91" w:rsidP="00336D91">
      <w:pPr>
        <w:jc w:val="center"/>
      </w:pPr>
      <w:r w:rsidRPr="00336D91">
        <w:t>1 marzo – Sviluppo sostenibile: gli obiettivi delle Nazioni Unite, 2015-2030</w:t>
      </w:r>
    </w:p>
    <w:p w:rsidR="00336D91" w:rsidRDefault="00336D91" w:rsidP="00336D91">
      <w:pPr>
        <w:jc w:val="center"/>
      </w:pPr>
    </w:p>
    <w:p w:rsidR="00336D91" w:rsidRDefault="00336D91" w:rsidP="00336D91">
      <w:pPr>
        <w:pStyle w:val="NormaleWeb"/>
        <w:jc w:val="both"/>
      </w:pPr>
      <w:r>
        <w:rPr>
          <w:rStyle w:val="Enfasigrassetto"/>
        </w:rPr>
        <w:t>Giovedì 1 marzo 2018</w:t>
      </w:r>
      <w:r>
        <w:t>, presso l’</w:t>
      </w:r>
      <w:r>
        <w:rPr>
          <w:rStyle w:val="Enfasigrassetto"/>
        </w:rPr>
        <w:t>Istituto Lombardo – Accademia di Scienze e Lettere</w:t>
      </w:r>
      <w:r>
        <w:t xml:space="preserve"> (Via Brera, 28 – Milano), alle </w:t>
      </w:r>
      <w:r>
        <w:rPr>
          <w:rStyle w:val="Enfasigrassetto"/>
        </w:rPr>
        <w:t>ore 17.00</w:t>
      </w:r>
      <w:r>
        <w:t>, l'appuntamento con il ciclo </w:t>
      </w:r>
      <w:r>
        <w:rPr>
          <w:rStyle w:val="Enfasigrassetto"/>
        </w:rPr>
        <w:t>“Sviluppo sostenibile: gli obiettivi delle Nazioni Unite, 2015-2030”</w:t>
      </w:r>
      <w:r>
        <w:t>.</w:t>
      </w:r>
    </w:p>
    <w:p w:rsidR="00336D91" w:rsidRDefault="00336D91" w:rsidP="00336D91">
      <w:pPr>
        <w:pStyle w:val="NormaleWeb"/>
        <w:jc w:val="both"/>
      </w:pPr>
      <w:r>
        <w:t>GIANLUCA VAGO</w:t>
      </w:r>
      <w:r>
        <w:br/>
        <w:t>Rettore, Università degli Studi di Milano</w:t>
      </w:r>
    </w:p>
    <w:p w:rsidR="00336D91" w:rsidRDefault="00336D91" w:rsidP="00336D91">
      <w:pPr>
        <w:pStyle w:val="NormaleWeb"/>
        <w:jc w:val="both"/>
      </w:pPr>
      <w:r>
        <w:t>ORSETTA ZUFFARDI</w:t>
      </w:r>
      <w:r>
        <w:br/>
        <w:t>Università degli Studi di Pavia</w:t>
      </w:r>
    </w:p>
    <w:p w:rsidR="00336D91" w:rsidRDefault="00336D91" w:rsidP="00336D91">
      <w:pPr>
        <w:pStyle w:val="NormaleWeb"/>
        <w:jc w:val="both"/>
      </w:pPr>
      <w:r>
        <w:rPr>
          <w:rStyle w:val="Enfasicorsivo"/>
        </w:rPr>
        <w:t>Accesso universale all’assistenza sanitaria e istruzione di qualità</w:t>
      </w:r>
    </w:p>
    <w:p w:rsidR="00336D91" w:rsidRDefault="00336D91" w:rsidP="00336D91">
      <w:pPr>
        <w:pStyle w:val="NormaleWeb"/>
        <w:jc w:val="both"/>
      </w:pPr>
      <w:r>
        <w:t xml:space="preserve">Il ciclo di undici incontri si propone di illustrare in una prospettiva multidisciplinare i </w:t>
      </w:r>
      <w:proofErr w:type="spellStart"/>
      <w:r>
        <w:t>diciasette</w:t>
      </w:r>
      <w:proofErr w:type="spellEnd"/>
      <w:r>
        <w:t xml:space="preserve"> obiettivi del nuovo paradigma di sviluppo globale, sostenibile e inclusivo, sottoscritto dai governi del mondo nel settembre 2015. Si analizzano criticamente gli attori fondamentali, le strategie di attuazione, le opportunità, i rischi e le criticità, con particolare riferimento al ruolo che svolgono l’Unione Europea e il Governo Italiano con la sua Strategia nazionale per lo sviluppo sostenibile.</w:t>
      </w:r>
    </w:p>
    <w:p w:rsidR="00336D91" w:rsidRDefault="00336D91" w:rsidP="00336D91">
      <w:pPr>
        <w:pStyle w:val="NormaleWeb"/>
      </w:pPr>
      <w:r>
        <w:t>Tra i relatori anche docenti dell’Università di Pavia.</w:t>
      </w:r>
    </w:p>
    <w:p w:rsidR="00336D91" w:rsidRDefault="00336D91" w:rsidP="00336D91">
      <w:pPr>
        <w:pStyle w:val="NormaleWeb"/>
        <w:jc w:val="both"/>
      </w:pPr>
      <w:r>
        <w:t>In allegato il calendario completo:</w:t>
      </w:r>
    </w:p>
    <w:p w:rsidR="00336D91" w:rsidRDefault="00336D91" w:rsidP="00336D91">
      <w:pPr>
        <w:pStyle w:val="NormaleWeb"/>
      </w:pPr>
      <w:r>
        <w:fldChar w:fldCharType="begin"/>
      </w:r>
      <w:r>
        <w:instrText xml:space="preserve"> HYPERLINK "http://news.unipv.it/wp-content/uploads/2017/11/locandina-ciclo-2017-2018.pdf" \t "_blank" </w:instrText>
      </w:r>
      <w:r>
        <w:fldChar w:fldCharType="separate"/>
      </w:r>
      <w:r>
        <w:rPr>
          <w:rStyle w:val="Collegamentoipertestuale"/>
        </w:rPr>
        <w:t>Locandina</w:t>
      </w:r>
      <w:r>
        <w:fldChar w:fldCharType="end"/>
      </w:r>
    </w:p>
    <w:p w:rsidR="00336D91" w:rsidRDefault="00336D91" w:rsidP="00336D91">
      <w:pPr>
        <w:pStyle w:val="NormaleWeb"/>
      </w:pPr>
      <w:r>
        <w:fldChar w:fldCharType="begin"/>
      </w:r>
      <w:r>
        <w:instrText xml:space="preserve"> HYPERLINK "http://news.unipv.it/wp-content/uploads/2017/10/Invito-ciclo-2017-2018-Sviluppo.pdf" \t "_blank" </w:instrText>
      </w:r>
      <w:r>
        <w:fldChar w:fldCharType="separate"/>
      </w:r>
      <w:r>
        <w:rPr>
          <w:rStyle w:val="Collegamentoipertestuale"/>
        </w:rPr>
        <w:t>Brochure</w:t>
      </w:r>
      <w:r>
        <w:fldChar w:fldCharType="end"/>
      </w:r>
    </w:p>
    <w:p w:rsidR="00336D91" w:rsidRDefault="00336D91" w:rsidP="00336D91">
      <w:pPr>
        <w:jc w:val="both"/>
      </w:pPr>
      <w:bookmarkStart w:id="0" w:name="_GoBack"/>
      <w:bookmarkEnd w:id="0"/>
    </w:p>
    <w:sectPr w:rsidR="00336D91" w:rsidSect="000829F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91"/>
    <w:rsid w:val="000829F0"/>
    <w:rsid w:val="00336D91"/>
    <w:rsid w:val="005D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535F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36D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36D91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336D91"/>
    <w:rPr>
      <w:i/>
      <w:i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336D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36D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36D91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336D91"/>
    <w:rPr>
      <w:i/>
      <w:i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336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Macintosh Word</Application>
  <DocSecurity>0</DocSecurity>
  <Lines>9</Lines>
  <Paragraphs>2</Paragraphs>
  <ScaleCrop>false</ScaleCrop>
  <Company>unipv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 unipv</dc:creator>
  <cp:keywords/>
  <dc:description/>
  <cp:lastModifiedBy>cdc unipv</cp:lastModifiedBy>
  <cp:revision>1</cp:revision>
  <dcterms:created xsi:type="dcterms:W3CDTF">2017-11-21T13:24:00Z</dcterms:created>
  <dcterms:modified xsi:type="dcterms:W3CDTF">2017-11-21T13:25:00Z</dcterms:modified>
</cp:coreProperties>
</file>